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9" w:rsidRPr="00C8451F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51F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предоставленных учреждением услуг</w:t>
      </w:r>
    </w:p>
    <w:p w:rsidR="00064F79" w:rsidRPr="008612D4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2E645A" w:rsidTr="00C668F3">
        <w:tc>
          <w:tcPr>
            <w:tcW w:w="5778" w:type="dxa"/>
          </w:tcPr>
          <w:p w:rsidR="002E645A" w:rsidRDefault="002E645A" w:rsidP="00C668F3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2E645A" w:rsidRDefault="00C668F3" w:rsidP="00A70558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«Республиканская детская библиотека </w:t>
            </w:r>
            <w:proofErr w:type="gramStart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Социалистического Труда Сергея Владимировича Михалкова</w:t>
            </w:r>
            <w:proofErr w:type="gramEnd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64F79" w:rsidRPr="00711C7E" w:rsidRDefault="00064F79" w:rsidP="00064F79">
      <w:pPr>
        <w:pStyle w:val="ConsPlusNormal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064F79" w:rsidTr="005C45E4">
        <w:tc>
          <w:tcPr>
            <w:tcW w:w="2518" w:type="dxa"/>
          </w:tcPr>
          <w:p w:rsidR="00064F79" w:rsidRDefault="00064F79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4F79" w:rsidRPr="004F68EF" w:rsidRDefault="004F68EF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844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E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064F79" w:rsidRDefault="004F68EF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064F79"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64F79" w:rsidRPr="00711C7E" w:rsidRDefault="00064F79" w:rsidP="00064F79">
      <w:pPr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494"/>
        <w:gridCol w:w="1161"/>
        <w:gridCol w:w="1161"/>
        <w:gridCol w:w="1164"/>
        <w:gridCol w:w="1118"/>
        <w:gridCol w:w="1276"/>
        <w:gridCol w:w="840"/>
        <w:gridCol w:w="1286"/>
        <w:gridCol w:w="992"/>
        <w:gridCol w:w="1276"/>
        <w:gridCol w:w="992"/>
        <w:gridCol w:w="1559"/>
      </w:tblGrid>
      <w:tr w:rsidR="00064F79" w:rsidRPr="000511E5" w:rsidTr="002854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gramStart"/>
            <w:r>
              <w:rPr>
                <w:sz w:val="18"/>
                <w:szCs w:val="14"/>
              </w:rPr>
              <w:t>п</w:t>
            </w:r>
            <w:proofErr w:type="gramEnd"/>
            <w:r>
              <w:rPr>
                <w:sz w:val="18"/>
                <w:szCs w:val="14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AB0A8C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записипо ведомственному перечню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Объем предоставленных учреждением услуг</w:t>
            </w:r>
          </w:p>
        </w:tc>
      </w:tr>
      <w:tr w:rsidR="00064F79" w:rsidRPr="000511E5" w:rsidTr="00285444">
        <w:trPr>
          <w:trHeight w:val="20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C47D8">
              <w:rPr>
                <w:sz w:val="18"/>
                <w:szCs w:val="14"/>
              </w:rPr>
              <w:t>Наиме</w:t>
            </w:r>
            <w:r>
              <w:rPr>
                <w:sz w:val="18"/>
                <w:szCs w:val="14"/>
              </w:rPr>
              <w:t>нование показателя объема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Единицаизмеренияпоказателя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064F79" w:rsidRPr="000511E5" w:rsidTr="00285444">
        <w:trPr>
          <w:trHeight w:val="8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064F79" w:rsidRPr="000511E5" w:rsidTr="002854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</w:t>
            </w:r>
          </w:p>
        </w:tc>
      </w:tr>
      <w:tr w:rsidR="00C668F3" w:rsidRPr="000511E5" w:rsidTr="005C45E4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5C4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Формирование, учет, изучение, обеспечение физического сохранения и безопасности</w:t>
            </w:r>
            <w:r w:rsidR="00227322">
              <w:rPr>
                <w:sz w:val="20"/>
                <w:szCs w:val="16"/>
              </w:rPr>
              <w:t xml:space="preserve"> </w:t>
            </w:r>
            <w:r w:rsidRPr="00C668F3">
              <w:rPr>
                <w:sz w:val="20"/>
                <w:szCs w:val="16"/>
              </w:rPr>
              <w:t>фондов библиотеки</w:t>
            </w:r>
          </w:p>
        </w:tc>
      </w:tr>
      <w:tr w:rsidR="00BB05F9" w:rsidRPr="000511E5" w:rsidTr="0005653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6C47D8" w:rsidRDefault="00BB05F9" w:rsidP="00064F7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D0DBF" w:rsidRDefault="00BB05F9" w:rsidP="0011660B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955E5F" w:rsidRDefault="00BB05F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4B297E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B91420" w:rsidRDefault="004E5573" w:rsidP="00844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4224">
              <w:rPr>
                <w:sz w:val="18"/>
                <w:szCs w:val="18"/>
                <w:lang w:val="en-US"/>
              </w:rPr>
              <w:t>1</w:t>
            </w:r>
            <w:r w:rsidR="00844224">
              <w:rPr>
                <w:sz w:val="18"/>
                <w:szCs w:val="18"/>
              </w:rPr>
              <w:t xml:space="preserve"> </w:t>
            </w:r>
            <w:r w:rsidR="0084422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844224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844224" w:rsidP="0005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844224" w:rsidP="0005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Pr="00267115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Книга суммарного учета фонда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Асхабова</w:t>
            </w:r>
            <w:proofErr w:type="spellEnd"/>
            <w:r>
              <w:rPr>
                <w:sz w:val="18"/>
                <w:szCs w:val="14"/>
              </w:rPr>
              <w:t xml:space="preserve"> А.С.</w:t>
            </w:r>
          </w:p>
          <w:p w:rsidR="00D97AA6" w:rsidRPr="00C668F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(938)891 34 55</w:t>
            </w:r>
          </w:p>
        </w:tc>
      </w:tr>
      <w:tr w:rsidR="00C668F3" w:rsidRPr="000511E5" w:rsidTr="00841FC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5C4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Библиографическая обработка документов и создание каталогов</w:t>
            </w:r>
          </w:p>
        </w:tc>
      </w:tr>
      <w:tr w:rsidR="00C668F3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6C47D8" w:rsidRDefault="00C668F3" w:rsidP="0011660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0118C0" w:rsidRDefault="00C668F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0118C0" w:rsidRDefault="00C668F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8C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267115" w:rsidRDefault="00267115" w:rsidP="004E5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844224" w:rsidRDefault="00267115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844224" w:rsidRDefault="00267115" w:rsidP="001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844224" w:rsidRDefault="00267115" w:rsidP="001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B" w:rsidRDefault="006F5F9B" w:rsidP="006F5F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Асхабова</w:t>
            </w:r>
            <w:proofErr w:type="spellEnd"/>
            <w:r>
              <w:rPr>
                <w:sz w:val="18"/>
                <w:szCs w:val="14"/>
              </w:rPr>
              <w:t xml:space="preserve"> А.С.</w:t>
            </w:r>
          </w:p>
          <w:p w:rsidR="00C668F3" w:rsidRPr="00C668F3" w:rsidRDefault="006F5F9B" w:rsidP="006F5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(938)891 34 55</w:t>
            </w:r>
          </w:p>
        </w:tc>
      </w:tr>
      <w:tr w:rsidR="00C668F3" w:rsidRPr="000511E5" w:rsidTr="009B3196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1166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B91420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6C47D8" w:rsidRDefault="00B91420" w:rsidP="0011660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84422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8</w:t>
            </w:r>
            <w:r w:rsidR="004E5573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84422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11</w:t>
            </w:r>
            <w:r>
              <w:rPr>
                <w:sz w:val="18"/>
                <w:szCs w:val="14"/>
              </w:rPr>
              <w:t xml:space="preserve"> 9</w:t>
            </w:r>
            <w:r>
              <w:rPr>
                <w:sz w:val="18"/>
                <w:szCs w:val="14"/>
                <w:lang w:val="en-US"/>
              </w:rPr>
              <w:t>0</w:t>
            </w:r>
            <w:proofErr w:type="spellStart"/>
            <w:r w:rsidR="004E5573">
              <w:rPr>
                <w:sz w:val="18"/>
                <w:szCs w:val="14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844224" w:rsidP="00844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23</w:t>
            </w:r>
            <w:r w:rsidR="004E5573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  <w:lang w:val="en-US"/>
              </w:rPr>
              <w:t>35</w:t>
            </w:r>
            <w:r w:rsidR="004E5573"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844224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11 </w:t>
            </w:r>
            <w:r>
              <w:rPr>
                <w:sz w:val="18"/>
                <w:szCs w:val="14"/>
                <w:lang w:val="en-US"/>
              </w:rPr>
              <w:t>95</w:t>
            </w:r>
            <w:r w:rsidR="004E5573">
              <w:rPr>
                <w:sz w:val="18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пользователей; картотека регистраций пользователей.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(928)023 05 98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</w:t>
            </w:r>
          </w:p>
          <w:p w:rsidR="00B91420" w:rsidRPr="00C668F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(928)782 43 46</w:t>
            </w:r>
          </w:p>
        </w:tc>
      </w:tr>
      <w:tr w:rsidR="00F03207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6C47D8" w:rsidRDefault="00F03207" w:rsidP="0011660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экземпляров, поступивших в библиотечный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BF61E0" w:rsidRDefault="00BF61E0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BF61E0" w:rsidRDefault="00BF61E0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BF61E0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51</w:t>
            </w:r>
            <w:r w:rsidR="00F03207"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BF61E0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51</w:t>
            </w:r>
            <w:r w:rsidR="00F03207">
              <w:rPr>
                <w:sz w:val="18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F032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учета, картотека регистраций пользователей. </w:t>
            </w:r>
          </w:p>
          <w:p w:rsidR="00F03207" w:rsidRPr="00C668F3" w:rsidRDefault="00F03207" w:rsidP="00997B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</w:p>
        </w:tc>
      </w:tr>
    </w:tbl>
    <w:p w:rsidR="00064F79" w:rsidRDefault="00064F79" w:rsidP="00064F79">
      <w:pPr>
        <w:rPr>
          <w:rFonts w:asciiTheme="majorBidi" w:hAnsiTheme="majorBidi" w:cstheme="majorBidi"/>
          <w:sz w:val="28"/>
          <w:szCs w:val="28"/>
        </w:rPr>
      </w:pPr>
    </w:p>
    <w:p w:rsidR="00064F79" w:rsidRPr="00C8451F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0C7">
        <w:rPr>
          <w:rFonts w:ascii="Times New Roman" w:eastAsia="Calibri" w:hAnsi="Times New Roman" w:cs="Times New Roman"/>
          <w:sz w:val="28"/>
          <w:szCs w:val="28"/>
          <w:lang w:eastAsia="en-US"/>
        </w:rPr>
        <w:t>Контингент потребителей услуг, предоставленных учреждением</w:t>
      </w:r>
    </w:p>
    <w:p w:rsidR="00064F79" w:rsidRPr="008612D4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C668F3" w:rsidTr="008B1B31">
        <w:tc>
          <w:tcPr>
            <w:tcW w:w="5778" w:type="dxa"/>
          </w:tcPr>
          <w:p w:rsidR="00C668F3" w:rsidRDefault="00C668F3" w:rsidP="008B1B31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C668F3" w:rsidRDefault="00C668F3" w:rsidP="00A70558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</w:t>
            </w:r>
            <w:r w:rsidR="004E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</w:t>
            </w: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«Республиканская детская библиотека </w:t>
            </w:r>
            <w:proofErr w:type="gramStart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Социалистического Труда Сергея Владимировича Михалкова</w:t>
            </w:r>
            <w:proofErr w:type="gramEnd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64F79" w:rsidRPr="00C8451F" w:rsidRDefault="00064F79" w:rsidP="00064F79">
      <w:pPr>
        <w:pStyle w:val="ConsPlusNormal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056533" w:rsidTr="005C45E4">
        <w:tc>
          <w:tcPr>
            <w:tcW w:w="2518" w:type="dxa"/>
          </w:tcPr>
          <w:p w:rsidR="00056533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533" w:rsidRPr="004F68EF" w:rsidRDefault="00BF61E0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056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E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6533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056533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64F79" w:rsidRPr="00711C7E" w:rsidRDefault="00064F79" w:rsidP="00064F79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492"/>
        <w:gridCol w:w="1160"/>
        <w:gridCol w:w="1161"/>
        <w:gridCol w:w="1164"/>
        <w:gridCol w:w="1164"/>
        <w:gridCol w:w="1376"/>
        <w:gridCol w:w="1276"/>
        <w:gridCol w:w="1276"/>
        <w:gridCol w:w="1276"/>
        <w:gridCol w:w="1275"/>
        <w:gridCol w:w="1701"/>
      </w:tblGrid>
      <w:tr w:rsidR="00064F79" w:rsidRPr="000511E5" w:rsidTr="004E318F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gramStart"/>
            <w:r>
              <w:rPr>
                <w:sz w:val="18"/>
                <w:szCs w:val="14"/>
              </w:rPr>
              <w:t>п</w:t>
            </w:r>
            <w:proofErr w:type="gramEnd"/>
            <w:r>
              <w:rPr>
                <w:sz w:val="18"/>
                <w:szCs w:val="1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записипо ведомственному перечню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1560C7">
              <w:rPr>
                <w:sz w:val="18"/>
                <w:szCs w:val="14"/>
              </w:rPr>
              <w:t>Контингент потребителей услуг, предоставленных учреждением</w:t>
            </w:r>
          </w:p>
        </w:tc>
      </w:tr>
      <w:tr w:rsidR="00064F79" w:rsidRPr="000511E5" w:rsidTr="004E318F">
        <w:trPr>
          <w:trHeight w:val="2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CD0DBF">
              <w:rPr>
                <w:sz w:val="18"/>
                <w:szCs w:val="14"/>
              </w:rPr>
              <w:t>Наименование категории потребителей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064F79" w:rsidRPr="000511E5" w:rsidTr="004E318F">
        <w:trPr>
          <w:trHeight w:val="83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064F79" w:rsidRPr="000511E5" w:rsidTr="004E31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</w:tr>
      <w:tr w:rsidR="00B91420" w:rsidRPr="000511E5" w:rsidTr="004E318F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4B297E" w:rsidRDefault="00B91420" w:rsidP="008B1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Библиотечное, библиографическое и информационное обслуживаниепользователей библиотеки</w:t>
            </w:r>
          </w:p>
        </w:tc>
      </w:tr>
      <w:tr w:rsidR="00F16451" w:rsidRPr="000511E5" w:rsidTr="004E318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064F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D0DBF" w:rsidRDefault="00F16451" w:rsidP="008B1B31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4C0C68" w:rsidRDefault="004C0C68" w:rsidP="0079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  <w:lang w:val="en-US"/>
              </w:rPr>
              <w:t>18 600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C0C68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9 </w:t>
            </w:r>
            <w:r>
              <w:rPr>
                <w:sz w:val="18"/>
                <w:szCs w:val="14"/>
                <w:lang w:val="en-US"/>
              </w:rPr>
              <w:t>5</w:t>
            </w:r>
            <w:r w:rsidR="004E5573">
              <w:rPr>
                <w:sz w:val="18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4C0C68" w:rsidRDefault="004C0C68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  <w:lang w:val="en-US"/>
              </w:rPr>
              <w:t>1</w:t>
            </w:r>
            <w:r>
              <w:rPr>
                <w:sz w:val="18"/>
                <w:szCs w:val="14"/>
              </w:rPr>
              <w:t xml:space="preserve">9 </w:t>
            </w:r>
            <w:r>
              <w:rPr>
                <w:sz w:val="18"/>
                <w:szCs w:val="14"/>
                <w:lang w:val="en-US"/>
              </w:rPr>
              <w:t>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4C0C68" w:rsidRDefault="004E5573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</w:rPr>
              <w:t xml:space="preserve">9 </w:t>
            </w:r>
            <w:r w:rsidR="004C0C68">
              <w:rPr>
                <w:sz w:val="18"/>
                <w:szCs w:val="14"/>
                <w:lang w:val="en-US"/>
              </w:rPr>
              <w:t>79</w:t>
            </w:r>
            <w:r>
              <w:rPr>
                <w:sz w:val="18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пользователей; картотека регистраций пользователей.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(928)023 05 98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</w:t>
            </w:r>
          </w:p>
          <w:p w:rsidR="00F16451" w:rsidRPr="00B91420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(928)782 43 46</w:t>
            </w:r>
          </w:p>
        </w:tc>
      </w:tr>
      <w:tr w:rsidR="00D51033" w:rsidRPr="003229B5" w:rsidTr="00865EF3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D5103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202000281020130100107011000000000002000102101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D51033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4"/>
              </w:rPr>
            </w:pPr>
            <w:r>
              <w:rPr>
                <w:color w:val="FF0000"/>
                <w:sz w:val="18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D51033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4"/>
              </w:rPr>
            </w:pPr>
            <w:bookmarkStart w:id="0" w:name="_GoBack"/>
            <w:bookmarkEnd w:id="0"/>
            <w:r>
              <w:rPr>
                <w:color w:val="FF0000"/>
                <w:sz w:val="18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4E557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</w:tr>
      <w:tr w:rsidR="00BB05F9" w:rsidRPr="000511E5" w:rsidTr="004E318F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BB05F9" w:rsidP="008B1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F16451" w:rsidRPr="000511E5" w:rsidTr="004E318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064F7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D0DBF" w:rsidRDefault="00F16451" w:rsidP="005C45E4">
            <w:pPr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C0C68" w:rsidP="0079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2</w:t>
            </w:r>
            <w:r w:rsidR="004E5573">
              <w:rPr>
                <w:sz w:val="18"/>
                <w:szCs w:val="14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4C0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 </w:t>
            </w:r>
            <w:r w:rsidR="004C0C68">
              <w:rPr>
                <w:sz w:val="18"/>
                <w:szCs w:val="14"/>
                <w:lang w:val="en-US"/>
              </w:rPr>
              <w:t>0</w:t>
            </w:r>
            <w:r>
              <w:rPr>
                <w:sz w:val="18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C0C68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2</w:t>
            </w:r>
            <w:r>
              <w:rPr>
                <w:sz w:val="18"/>
                <w:szCs w:val="14"/>
              </w:rPr>
              <w:t> 28</w:t>
            </w:r>
            <w:r>
              <w:rPr>
                <w:sz w:val="18"/>
                <w:szCs w:val="14"/>
                <w:lang w:val="en-US"/>
              </w:rPr>
              <w:t>2</w:t>
            </w:r>
            <w:r w:rsidR="004E5573">
              <w:rPr>
                <w:sz w:val="18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4C0C68" w:rsidRDefault="004E5573" w:rsidP="004C0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</w:rPr>
              <w:t xml:space="preserve">1 </w:t>
            </w:r>
            <w:r w:rsidR="004C0C68">
              <w:rPr>
                <w:sz w:val="18"/>
                <w:szCs w:val="14"/>
                <w:lang w:val="en-US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пользователей; картотека регистраций пользователей.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(928)023 05 98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</w:t>
            </w:r>
          </w:p>
          <w:p w:rsidR="00F16451" w:rsidRPr="00B91420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(928)782 43 46</w:t>
            </w:r>
          </w:p>
        </w:tc>
      </w:tr>
    </w:tbl>
    <w:p w:rsidR="00064F79" w:rsidRDefault="00064F79" w:rsidP="00064F79">
      <w:pPr>
        <w:rPr>
          <w:rFonts w:asciiTheme="majorBidi" w:hAnsiTheme="majorBidi" w:cstheme="majorBidi"/>
        </w:rPr>
      </w:pPr>
    </w:p>
    <w:p w:rsidR="00C81A81" w:rsidRPr="00C8451F" w:rsidRDefault="00C81A81" w:rsidP="00C81A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lastRenderedPageBreak/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C81A81" w:rsidRPr="00C8451F" w:rsidRDefault="00C81A81" w:rsidP="00C81A81">
      <w:pPr>
        <w:rPr>
          <w:bCs/>
          <w:sz w:val="28"/>
          <w:szCs w:val="28"/>
        </w:rPr>
      </w:pPr>
    </w:p>
    <w:p w:rsidR="004E5573" w:rsidRDefault="00C81A81" w:rsidP="004C0C68">
      <w:pPr>
        <w:rPr>
          <w:sz w:val="28"/>
          <w:szCs w:val="28"/>
          <w:u w:val="single"/>
        </w:rPr>
      </w:pPr>
      <w:r w:rsidRPr="00C8451F">
        <w:rPr>
          <w:sz w:val="28"/>
          <w:szCs w:val="28"/>
        </w:rPr>
        <w:t>Корректирующие мероприятия: _</w:t>
      </w:r>
      <w:r w:rsidR="004E5573" w:rsidRPr="00C8451F">
        <w:rPr>
          <w:sz w:val="28"/>
          <w:szCs w:val="28"/>
        </w:rPr>
        <w:t>_</w:t>
      </w:r>
      <w:r w:rsidR="004E5573" w:rsidRPr="00673236">
        <w:rPr>
          <w:sz w:val="28"/>
          <w:szCs w:val="28"/>
          <w:u w:val="single"/>
        </w:rPr>
        <w:t xml:space="preserve"> </w:t>
      </w:r>
      <w:r w:rsidR="004C0C68">
        <w:rPr>
          <w:sz w:val="28"/>
          <w:szCs w:val="28"/>
          <w:u w:val="single"/>
        </w:rPr>
        <w:t>Во втором квартале ГБУ «РДБ им. С.В. Михалкова» запущен отдел «Медиатека»</w:t>
      </w:r>
    </w:p>
    <w:p w:rsidR="004E5573" w:rsidRDefault="004E5573" w:rsidP="004E5573">
      <w:pPr>
        <w:rPr>
          <w:sz w:val="28"/>
          <w:szCs w:val="28"/>
          <w:u w:val="single"/>
        </w:rPr>
      </w:pPr>
    </w:p>
    <w:p w:rsidR="004E5573" w:rsidRDefault="004E5573" w:rsidP="004E5573">
      <w:pPr>
        <w:rPr>
          <w:sz w:val="28"/>
          <w:szCs w:val="28"/>
          <w:u w:val="single"/>
        </w:rPr>
      </w:pPr>
    </w:p>
    <w:p w:rsidR="004E5573" w:rsidRPr="00673236" w:rsidRDefault="004E5573" w:rsidP="004E5573">
      <w:pPr>
        <w:rPr>
          <w:sz w:val="28"/>
          <w:szCs w:val="28"/>
          <w:u w:val="single"/>
        </w:rPr>
      </w:pPr>
    </w:p>
    <w:p w:rsidR="004E5573" w:rsidRPr="00C8451F" w:rsidRDefault="004E5573" w:rsidP="004E5573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Pr="00C8451F">
        <w:rPr>
          <w:sz w:val="28"/>
          <w:szCs w:val="28"/>
        </w:rPr>
        <w:tab/>
      </w:r>
      <w:r w:rsidRPr="00306024">
        <w:rPr>
          <w:bCs/>
          <w:sz w:val="28"/>
          <w:szCs w:val="27"/>
        </w:rPr>
        <w:t>Сайдумова З.М</w:t>
      </w:r>
      <w:r>
        <w:rPr>
          <w:bCs/>
          <w:sz w:val="28"/>
          <w:szCs w:val="27"/>
        </w:rPr>
        <w:t>.</w:t>
      </w:r>
    </w:p>
    <w:p w:rsidR="004E5573" w:rsidRPr="008612D4" w:rsidRDefault="004E5573" w:rsidP="004E5573">
      <w:pPr>
        <w:rPr>
          <w:sz w:val="10"/>
          <w:szCs w:val="10"/>
        </w:rPr>
      </w:pPr>
    </w:p>
    <w:p w:rsidR="004E5573" w:rsidRPr="00C8451F" w:rsidRDefault="004E5573" w:rsidP="004E5573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4E5573" w:rsidRPr="00C8451F" w:rsidRDefault="004E5573" w:rsidP="004E5573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proofErr w:type="spellStart"/>
      <w:r>
        <w:rPr>
          <w:bCs/>
          <w:sz w:val="28"/>
          <w:szCs w:val="27"/>
        </w:rPr>
        <w:t>Хажаева</w:t>
      </w:r>
      <w:proofErr w:type="spellEnd"/>
      <w:r>
        <w:rPr>
          <w:bCs/>
          <w:sz w:val="28"/>
          <w:szCs w:val="27"/>
        </w:rPr>
        <w:t xml:space="preserve"> Т.С-Х.</w:t>
      </w:r>
    </w:p>
    <w:p w:rsidR="004E5573" w:rsidRDefault="004E5573" w:rsidP="004E5573">
      <w:pPr>
        <w:tabs>
          <w:tab w:val="right" w:pos="9356"/>
        </w:tabs>
        <w:jc w:val="both"/>
        <w:rPr>
          <w:sz w:val="28"/>
          <w:szCs w:val="28"/>
        </w:rPr>
      </w:pPr>
      <w:r w:rsidRPr="00C8451F">
        <w:rPr>
          <w:sz w:val="28"/>
          <w:szCs w:val="28"/>
        </w:rPr>
        <w:t>Тел</w:t>
      </w:r>
    </w:p>
    <w:p w:rsidR="00C81A81" w:rsidRDefault="00C81A81" w:rsidP="00C81A81">
      <w:pPr>
        <w:rPr>
          <w:sz w:val="28"/>
          <w:szCs w:val="28"/>
        </w:rPr>
      </w:pPr>
    </w:p>
    <w:p w:rsidR="00C81A81" w:rsidRPr="00C8451F" w:rsidRDefault="00C81A81" w:rsidP="00C81A81">
      <w:pPr>
        <w:rPr>
          <w:sz w:val="28"/>
          <w:szCs w:val="28"/>
        </w:rPr>
      </w:pPr>
    </w:p>
    <w:p w:rsidR="00C81A81" w:rsidRDefault="00C81A81" w:rsidP="00C81A81">
      <w:pPr>
        <w:tabs>
          <w:tab w:val="right" w:pos="9356"/>
        </w:tabs>
        <w:jc w:val="both"/>
        <w:rPr>
          <w:sz w:val="28"/>
          <w:szCs w:val="28"/>
        </w:rPr>
      </w:pPr>
    </w:p>
    <w:sectPr w:rsidR="00C81A81" w:rsidSect="00064F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960A22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00086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356AD8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5A271B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F79"/>
    <w:rsid w:val="00056533"/>
    <w:rsid w:val="00064F79"/>
    <w:rsid w:val="000D46DD"/>
    <w:rsid w:val="000F4C86"/>
    <w:rsid w:val="00113F0E"/>
    <w:rsid w:val="0011660B"/>
    <w:rsid w:val="00193CAA"/>
    <w:rsid w:val="00207CAF"/>
    <w:rsid w:val="00227322"/>
    <w:rsid w:val="00267115"/>
    <w:rsid w:val="00285444"/>
    <w:rsid w:val="002B4096"/>
    <w:rsid w:val="002E645A"/>
    <w:rsid w:val="004B297E"/>
    <w:rsid w:val="004B6B64"/>
    <w:rsid w:val="004C0C68"/>
    <w:rsid w:val="004E318F"/>
    <w:rsid w:val="004E5573"/>
    <w:rsid w:val="004F68EF"/>
    <w:rsid w:val="00503A8E"/>
    <w:rsid w:val="00595532"/>
    <w:rsid w:val="006F5F9B"/>
    <w:rsid w:val="00757544"/>
    <w:rsid w:val="007963EF"/>
    <w:rsid w:val="00830503"/>
    <w:rsid w:val="00834A72"/>
    <w:rsid w:val="00844224"/>
    <w:rsid w:val="00987ADB"/>
    <w:rsid w:val="00A0422B"/>
    <w:rsid w:val="00A511F8"/>
    <w:rsid w:val="00A70558"/>
    <w:rsid w:val="00B76FD6"/>
    <w:rsid w:val="00B847CA"/>
    <w:rsid w:val="00B91420"/>
    <w:rsid w:val="00BB05F9"/>
    <w:rsid w:val="00BF61E0"/>
    <w:rsid w:val="00C668F3"/>
    <w:rsid w:val="00C81A81"/>
    <w:rsid w:val="00CF6B2F"/>
    <w:rsid w:val="00D44488"/>
    <w:rsid w:val="00D51033"/>
    <w:rsid w:val="00D6400B"/>
    <w:rsid w:val="00D97AA6"/>
    <w:rsid w:val="00DB3910"/>
    <w:rsid w:val="00E81595"/>
    <w:rsid w:val="00F03207"/>
    <w:rsid w:val="00F1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79"/>
    <w:pPr>
      <w:ind w:left="720"/>
      <w:contextualSpacing/>
    </w:pPr>
  </w:style>
  <w:style w:type="table" w:styleId="a4">
    <w:name w:val="Table Grid"/>
    <w:basedOn w:val="a1"/>
    <w:uiPriority w:val="59"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79"/>
    <w:pPr>
      <w:ind w:left="720"/>
      <w:contextualSpacing/>
    </w:pPr>
  </w:style>
  <w:style w:type="table" w:styleId="a4">
    <w:name w:val="Table Grid"/>
    <w:basedOn w:val="a1"/>
    <w:uiPriority w:val="59"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Эльмурзаев</dc:creator>
  <cp:lastModifiedBy>CL</cp:lastModifiedBy>
  <cp:revision>26</cp:revision>
  <cp:lastPrinted>2016-04-07T07:55:00Z</cp:lastPrinted>
  <dcterms:created xsi:type="dcterms:W3CDTF">2016-04-05T11:12:00Z</dcterms:created>
  <dcterms:modified xsi:type="dcterms:W3CDTF">2016-07-12T09:56:00Z</dcterms:modified>
</cp:coreProperties>
</file>